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26FA" w:rsidRPr="001C26FA" w:rsidRDefault="001C26FA" w:rsidP="001C26FA">
      <w:pPr>
        <w:shd w:val="clear" w:color="auto" w:fill="FFFFFF"/>
        <w:spacing w:after="0" w:line="480" w:lineRule="auto"/>
        <w:jc w:val="center"/>
        <w:outlineLvl w:val="0"/>
        <w:rPr>
          <w:rFonts w:ascii="Arial" w:eastAsia="Times New Roman" w:hAnsi="Arial" w:cs="Arial"/>
          <w:color w:val="785432"/>
          <w:kern w:val="36"/>
          <w:sz w:val="48"/>
          <w:szCs w:val="48"/>
        </w:rPr>
      </w:pPr>
      <w:r w:rsidRPr="001C26FA">
        <w:rPr>
          <w:rFonts w:ascii="Arial" w:eastAsia="Times New Roman" w:hAnsi="Arial" w:cs="Arial"/>
          <w:color w:val="785432"/>
          <w:kern w:val="36"/>
          <w:sz w:val="48"/>
          <w:szCs w:val="48"/>
        </w:rPr>
        <w:t>Assignment: Theories of Motivation</w:t>
      </w:r>
    </w:p>
    <w:p w:rsidR="001C26FA" w:rsidRPr="001C26FA" w:rsidRDefault="001C26FA" w:rsidP="001C26FA">
      <w:pPr>
        <w:shd w:val="clear" w:color="auto" w:fill="FFFFFF"/>
        <w:spacing w:after="0" w:line="480" w:lineRule="auto"/>
        <w:rPr>
          <w:rFonts w:ascii="Arial" w:eastAsia="Times New Roman" w:hAnsi="Arial" w:cs="Arial"/>
          <w:color w:val="000000"/>
          <w:sz w:val="24"/>
          <w:szCs w:val="24"/>
        </w:rPr>
      </w:pPr>
      <w:r w:rsidRPr="001C26FA">
        <w:rPr>
          <w:rFonts w:ascii="Arial" w:eastAsia="Times New Roman" w:hAnsi="Arial" w:cs="Arial"/>
          <w:color w:val="000000"/>
          <w:sz w:val="24"/>
          <w:szCs w:val="24"/>
        </w:rPr>
        <w:t xml:space="preserve">One interview question Ana was asked when she applied for the accounts receivable specialist position at </w:t>
      </w:r>
      <w:proofErr w:type="spellStart"/>
      <w:r w:rsidRPr="001C26FA">
        <w:rPr>
          <w:rFonts w:ascii="Arial" w:eastAsia="Times New Roman" w:hAnsi="Arial" w:cs="Arial"/>
          <w:color w:val="000000"/>
          <w:sz w:val="24"/>
          <w:szCs w:val="24"/>
        </w:rPr>
        <w:t>Riverville</w:t>
      </w:r>
      <w:proofErr w:type="spellEnd"/>
      <w:r w:rsidRPr="001C26FA">
        <w:rPr>
          <w:rFonts w:ascii="Arial" w:eastAsia="Times New Roman" w:hAnsi="Arial" w:cs="Arial"/>
          <w:color w:val="000000"/>
          <w:sz w:val="24"/>
          <w:szCs w:val="24"/>
        </w:rPr>
        <w:t xml:space="preserve"> Medical Center (RMC) was, “</w:t>
      </w:r>
      <w:r w:rsidRPr="001C26FA">
        <w:rPr>
          <w:rFonts w:ascii="Arial" w:eastAsia="Times New Roman" w:hAnsi="Arial" w:cs="Arial"/>
          <w:i/>
          <w:iCs/>
          <w:color w:val="000000"/>
          <w:sz w:val="24"/>
          <w:szCs w:val="24"/>
        </w:rPr>
        <w:t>What motivates you?”</w:t>
      </w:r>
      <w:r w:rsidRPr="001C26FA">
        <w:rPr>
          <w:rFonts w:ascii="Arial" w:eastAsia="Times New Roman" w:hAnsi="Arial" w:cs="Arial"/>
          <w:color w:val="000000"/>
          <w:sz w:val="24"/>
          <w:szCs w:val="24"/>
        </w:rPr>
        <w:t> She took some time to give her reply. Ana said, “</w:t>
      </w:r>
      <w:r w:rsidRPr="001C26FA">
        <w:rPr>
          <w:rFonts w:ascii="Arial" w:eastAsia="Times New Roman" w:hAnsi="Arial" w:cs="Arial"/>
          <w:i/>
          <w:iCs/>
          <w:color w:val="000000"/>
          <w:sz w:val="24"/>
          <w:szCs w:val="24"/>
        </w:rPr>
        <w:t>I need to support my family. I need the experience in the health care field, and I like to learn.</w:t>
      </w:r>
      <w:r w:rsidRPr="001C26FA">
        <w:rPr>
          <w:rFonts w:ascii="Arial" w:eastAsia="Times New Roman" w:hAnsi="Arial" w:cs="Arial"/>
          <w:color w:val="000000"/>
          <w:sz w:val="24"/>
          <w:szCs w:val="24"/>
        </w:rPr>
        <w:t xml:space="preserve">” Ana is a mother of two and an online student in her final year in the BS in Healthcare Management program at Walden University. Ana had replied based on her needs. Needs motivate most of us. We do </w:t>
      </w:r>
      <w:bookmarkStart w:id="0" w:name="_GoBack"/>
      <w:bookmarkEnd w:id="0"/>
      <w:r w:rsidRPr="001C26FA">
        <w:rPr>
          <w:rFonts w:ascii="Arial" w:eastAsia="Times New Roman" w:hAnsi="Arial" w:cs="Arial"/>
          <w:color w:val="000000"/>
          <w:sz w:val="24"/>
          <w:szCs w:val="24"/>
        </w:rPr>
        <w:t>things because we need to, because we want to, and because we like to.</w:t>
      </w:r>
    </w:p>
    <w:p w:rsidR="001C26FA" w:rsidRPr="001C26FA" w:rsidRDefault="001C26FA" w:rsidP="001C26FA">
      <w:pPr>
        <w:shd w:val="clear" w:color="auto" w:fill="FFFFFF"/>
        <w:spacing w:after="0" w:line="480" w:lineRule="auto"/>
        <w:rPr>
          <w:rFonts w:ascii="Arial" w:eastAsia="Times New Roman" w:hAnsi="Arial" w:cs="Arial"/>
          <w:color w:val="000000"/>
          <w:sz w:val="24"/>
          <w:szCs w:val="24"/>
        </w:rPr>
      </w:pPr>
      <w:r w:rsidRPr="001C26FA">
        <w:rPr>
          <w:rFonts w:ascii="Arial" w:eastAsia="Times New Roman" w:hAnsi="Arial" w:cs="Arial"/>
          <w:color w:val="000000"/>
          <w:sz w:val="24"/>
          <w:szCs w:val="24"/>
        </w:rPr>
        <w:t>McClellan’s Theory of Needs states that there are three important factors that help explain motivation: achievement, power, and affiliation (Robbins &amp; Judge, 2018). Maslow’s Theory of Needs states that people are motivated by satisfying lower-level needs before they can move on to being motivated by higher-level needs (Fowler, 2014). Equity Theory states that individuals compare their job inputs and outcomes with those of others and then respond to eliminate any inequities (Robbins &amp; Judge, 2018). These theories can help us understand what motivates us at our workplace. The theories can also help us design plans to foster and motivate our colleagues and employees at our health care organization.</w:t>
      </w:r>
    </w:p>
    <w:p w:rsidR="001C26FA" w:rsidRPr="001C26FA" w:rsidRDefault="001C26FA" w:rsidP="001C26FA">
      <w:pPr>
        <w:shd w:val="clear" w:color="auto" w:fill="FFFFFF"/>
        <w:spacing w:after="0" w:line="480" w:lineRule="auto"/>
        <w:rPr>
          <w:rFonts w:ascii="Arial" w:eastAsia="Times New Roman" w:hAnsi="Arial" w:cs="Arial"/>
          <w:color w:val="000000"/>
          <w:sz w:val="24"/>
          <w:szCs w:val="24"/>
        </w:rPr>
      </w:pPr>
      <w:r w:rsidRPr="001C26FA">
        <w:rPr>
          <w:rFonts w:ascii="Arial" w:eastAsia="Times New Roman" w:hAnsi="Arial" w:cs="Arial"/>
          <w:color w:val="000000"/>
          <w:sz w:val="24"/>
          <w:szCs w:val="24"/>
        </w:rPr>
        <w:t>For this Assignment, you will apply theories of motivation to a specific case.</w:t>
      </w:r>
    </w:p>
    <w:p w:rsidR="001C26FA" w:rsidRPr="001C26FA" w:rsidRDefault="001C26FA" w:rsidP="001C26FA">
      <w:pPr>
        <w:shd w:val="clear" w:color="auto" w:fill="FFFFFF"/>
        <w:spacing w:after="0" w:line="480" w:lineRule="auto"/>
        <w:rPr>
          <w:rFonts w:ascii="Arial" w:eastAsia="Times New Roman" w:hAnsi="Arial" w:cs="Arial"/>
          <w:color w:val="000000"/>
          <w:sz w:val="24"/>
          <w:szCs w:val="24"/>
        </w:rPr>
      </w:pPr>
      <w:r w:rsidRPr="001C26FA">
        <w:rPr>
          <w:rFonts w:ascii="Arial" w:eastAsia="Times New Roman" w:hAnsi="Arial" w:cs="Arial"/>
          <w:color w:val="000000"/>
          <w:sz w:val="18"/>
          <w:szCs w:val="18"/>
          <w:vertAlign w:val="subscript"/>
        </w:rPr>
        <w:t>References</w:t>
      </w:r>
      <w:r w:rsidRPr="001C26FA">
        <w:rPr>
          <w:rFonts w:ascii="Arial" w:eastAsia="Times New Roman" w:hAnsi="Arial" w:cs="Arial"/>
          <w:color w:val="000000"/>
          <w:sz w:val="24"/>
          <w:szCs w:val="24"/>
        </w:rPr>
        <w:br/>
      </w:r>
      <w:r w:rsidRPr="001C26FA">
        <w:rPr>
          <w:rFonts w:ascii="Arial" w:eastAsia="Times New Roman" w:hAnsi="Arial" w:cs="Arial"/>
          <w:color w:val="000000"/>
          <w:sz w:val="18"/>
          <w:szCs w:val="18"/>
          <w:vertAlign w:val="subscript"/>
        </w:rPr>
        <w:t>Fowler, S. (2014, November 26). What Maslow’s hierarchy won’t tell you about motivation. </w:t>
      </w:r>
      <w:r w:rsidRPr="001C26FA">
        <w:rPr>
          <w:rFonts w:ascii="Arial" w:eastAsia="Times New Roman" w:hAnsi="Arial" w:cs="Arial"/>
          <w:i/>
          <w:iCs/>
          <w:color w:val="000000"/>
          <w:sz w:val="18"/>
          <w:szCs w:val="18"/>
          <w:vertAlign w:val="subscript"/>
        </w:rPr>
        <w:t>Harvard Business Review. </w:t>
      </w:r>
      <w:r w:rsidRPr="001C26FA">
        <w:rPr>
          <w:rFonts w:ascii="Arial" w:eastAsia="Times New Roman" w:hAnsi="Arial" w:cs="Arial"/>
          <w:color w:val="000000"/>
          <w:sz w:val="18"/>
          <w:szCs w:val="18"/>
          <w:vertAlign w:val="subscript"/>
        </w:rPr>
        <w:t>Retrieved from https://hbr.org/2014/11/what-maslows-hierarchy-wont-tell-you-about-motivation</w:t>
      </w:r>
    </w:p>
    <w:p w:rsidR="001C26FA" w:rsidRPr="001C26FA" w:rsidRDefault="001C26FA" w:rsidP="001C26FA">
      <w:pPr>
        <w:shd w:val="clear" w:color="auto" w:fill="FFFFFF"/>
        <w:spacing w:after="0" w:line="480" w:lineRule="auto"/>
        <w:rPr>
          <w:rFonts w:ascii="Arial" w:eastAsia="Times New Roman" w:hAnsi="Arial" w:cs="Arial"/>
          <w:color w:val="000000"/>
          <w:sz w:val="24"/>
          <w:szCs w:val="24"/>
        </w:rPr>
      </w:pPr>
      <w:r w:rsidRPr="001C26FA">
        <w:rPr>
          <w:rFonts w:ascii="Arial" w:eastAsia="Times New Roman" w:hAnsi="Arial" w:cs="Arial"/>
          <w:color w:val="000000"/>
          <w:sz w:val="18"/>
          <w:szCs w:val="18"/>
          <w:vertAlign w:val="subscript"/>
        </w:rPr>
        <w:t>Robbins, S. P., &amp; Judge, T. A. (2018). </w:t>
      </w:r>
      <w:r w:rsidRPr="001C26FA">
        <w:rPr>
          <w:rFonts w:ascii="Arial" w:eastAsia="Times New Roman" w:hAnsi="Arial" w:cs="Arial"/>
          <w:i/>
          <w:iCs/>
          <w:color w:val="000000"/>
          <w:sz w:val="18"/>
          <w:szCs w:val="18"/>
          <w:vertAlign w:val="subscript"/>
        </w:rPr>
        <w:t>Essentials of organizational behavior</w:t>
      </w:r>
      <w:r w:rsidRPr="001C26FA">
        <w:rPr>
          <w:rFonts w:ascii="Arial" w:eastAsia="Times New Roman" w:hAnsi="Arial" w:cs="Arial"/>
          <w:color w:val="000000"/>
          <w:sz w:val="18"/>
          <w:szCs w:val="18"/>
          <w:vertAlign w:val="subscript"/>
        </w:rPr>
        <w:t> (14th ed.). Upper Saddle River, NJ: Pearson Education.</w:t>
      </w:r>
    </w:p>
    <w:p w:rsidR="001C26FA" w:rsidRPr="001C26FA" w:rsidRDefault="001C26FA" w:rsidP="001C26FA">
      <w:pPr>
        <w:shd w:val="clear" w:color="auto" w:fill="FFFFFF"/>
        <w:spacing w:after="0" w:line="480" w:lineRule="auto"/>
        <w:rPr>
          <w:rFonts w:ascii="Arial" w:eastAsia="Times New Roman" w:hAnsi="Arial" w:cs="Arial"/>
          <w:color w:val="000000"/>
          <w:sz w:val="24"/>
          <w:szCs w:val="24"/>
        </w:rPr>
      </w:pPr>
      <w:r w:rsidRPr="001C26FA">
        <w:rPr>
          <w:rFonts w:ascii="Arial" w:eastAsia="Times New Roman" w:hAnsi="Arial" w:cs="Arial"/>
          <w:b/>
          <w:bCs/>
          <w:color w:val="000000"/>
          <w:sz w:val="24"/>
          <w:szCs w:val="24"/>
        </w:rPr>
        <w:t>To prepare</w:t>
      </w:r>
      <w:r w:rsidRPr="001C26FA">
        <w:rPr>
          <w:rFonts w:ascii="Arial" w:eastAsia="Times New Roman" w:hAnsi="Arial" w:cs="Arial"/>
          <w:color w:val="000000"/>
          <w:sz w:val="24"/>
          <w:szCs w:val="24"/>
        </w:rPr>
        <w:t> for this Assignment:</w:t>
      </w:r>
    </w:p>
    <w:p w:rsidR="001C26FA" w:rsidRPr="001C26FA" w:rsidRDefault="001C26FA" w:rsidP="001C26FA">
      <w:pPr>
        <w:numPr>
          <w:ilvl w:val="0"/>
          <w:numId w:val="1"/>
        </w:numPr>
        <w:shd w:val="clear" w:color="auto" w:fill="FFFFFF"/>
        <w:spacing w:after="0" w:line="480" w:lineRule="auto"/>
        <w:ind w:left="0"/>
        <w:rPr>
          <w:rFonts w:ascii="Arial" w:eastAsia="Times New Roman" w:hAnsi="Arial" w:cs="Arial"/>
          <w:color w:val="000000"/>
          <w:sz w:val="24"/>
          <w:szCs w:val="24"/>
        </w:rPr>
      </w:pPr>
      <w:r w:rsidRPr="001C26FA">
        <w:rPr>
          <w:rFonts w:ascii="Arial" w:eastAsia="Times New Roman" w:hAnsi="Arial" w:cs="Arial"/>
          <w:color w:val="000000"/>
          <w:sz w:val="24"/>
          <w:szCs w:val="24"/>
        </w:rPr>
        <w:lastRenderedPageBreak/>
        <w:t>Review this week’s Learning Resources.</w:t>
      </w:r>
    </w:p>
    <w:p w:rsidR="001C26FA" w:rsidRPr="001C26FA" w:rsidRDefault="001C26FA" w:rsidP="001C26FA">
      <w:pPr>
        <w:numPr>
          <w:ilvl w:val="0"/>
          <w:numId w:val="1"/>
        </w:numPr>
        <w:shd w:val="clear" w:color="auto" w:fill="FFFFFF"/>
        <w:spacing w:after="0" w:line="480" w:lineRule="auto"/>
        <w:ind w:left="0"/>
        <w:rPr>
          <w:rFonts w:ascii="Arial" w:eastAsia="Times New Roman" w:hAnsi="Arial" w:cs="Arial"/>
          <w:color w:val="000000"/>
          <w:sz w:val="24"/>
          <w:szCs w:val="24"/>
        </w:rPr>
      </w:pPr>
      <w:r w:rsidRPr="001C26FA">
        <w:rPr>
          <w:rFonts w:ascii="Arial" w:eastAsia="Times New Roman" w:hAnsi="Arial" w:cs="Arial"/>
          <w:color w:val="000000"/>
          <w:sz w:val="24"/>
          <w:szCs w:val="24"/>
        </w:rPr>
        <w:t>Download the Document: Case Study: Central West Medical Center.</w:t>
      </w:r>
    </w:p>
    <w:p w:rsidR="001C26FA" w:rsidRPr="001C26FA" w:rsidRDefault="001C26FA" w:rsidP="001C26FA">
      <w:pPr>
        <w:numPr>
          <w:ilvl w:val="0"/>
          <w:numId w:val="1"/>
        </w:numPr>
        <w:shd w:val="clear" w:color="auto" w:fill="FFFFFF"/>
        <w:spacing w:after="0" w:line="480" w:lineRule="auto"/>
        <w:ind w:left="0"/>
        <w:rPr>
          <w:rFonts w:ascii="Arial" w:eastAsia="Times New Roman" w:hAnsi="Arial" w:cs="Arial"/>
          <w:color w:val="000000"/>
          <w:sz w:val="24"/>
          <w:szCs w:val="24"/>
        </w:rPr>
      </w:pPr>
      <w:r w:rsidRPr="001C26FA">
        <w:rPr>
          <w:rFonts w:ascii="Arial" w:eastAsia="Times New Roman" w:hAnsi="Arial" w:cs="Arial"/>
          <w:color w:val="000000"/>
          <w:sz w:val="24"/>
          <w:szCs w:val="24"/>
        </w:rPr>
        <w:t>Reflect on the scenarios presented in the case study.</w:t>
      </w:r>
    </w:p>
    <w:p w:rsidR="001C26FA" w:rsidRPr="001C26FA" w:rsidRDefault="001C26FA" w:rsidP="001C26FA">
      <w:pPr>
        <w:shd w:val="clear" w:color="auto" w:fill="FFFFFF"/>
        <w:spacing w:after="0" w:line="480" w:lineRule="auto"/>
        <w:rPr>
          <w:rFonts w:ascii="Arial" w:eastAsia="Times New Roman" w:hAnsi="Arial" w:cs="Arial"/>
          <w:color w:val="000000"/>
          <w:sz w:val="24"/>
          <w:szCs w:val="24"/>
        </w:rPr>
      </w:pPr>
      <w:r w:rsidRPr="001C26FA">
        <w:rPr>
          <w:rFonts w:ascii="Arial" w:eastAsia="Times New Roman" w:hAnsi="Arial" w:cs="Arial"/>
          <w:b/>
          <w:bCs/>
          <w:color w:val="000000"/>
          <w:sz w:val="24"/>
          <w:szCs w:val="24"/>
        </w:rPr>
        <w:t>To complete</w:t>
      </w:r>
      <w:r w:rsidRPr="001C26FA">
        <w:rPr>
          <w:rFonts w:ascii="Arial" w:eastAsia="Times New Roman" w:hAnsi="Arial" w:cs="Arial"/>
          <w:color w:val="000000"/>
          <w:sz w:val="24"/>
          <w:szCs w:val="24"/>
        </w:rPr>
        <w:t> this Assignment:</w:t>
      </w:r>
    </w:p>
    <w:p w:rsidR="001C26FA" w:rsidRPr="001C26FA" w:rsidRDefault="001C26FA" w:rsidP="001C26FA">
      <w:pPr>
        <w:shd w:val="clear" w:color="auto" w:fill="FFFFFF"/>
        <w:spacing w:after="0" w:line="480" w:lineRule="auto"/>
        <w:rPr>
          <w:rFonts w:ascii="Arial" w:eastAsia="Times New Roman" w:hAnsi="Arial" w:cs="Arial"/>
          <w:color w:val="000000"/>
          <w:sz w:val="24"/>
          <w:szCs w:val="24"/>
        </w:rPr>
      </w:pPr>
      <w:r w:rsidRPr="001C26FA">
        <w:rPr>
          <w:rFonts w:ascii="Arial" w:eastAsia="Times New Roman" w:hAnsi="Arial" w:cs="Arial"/>
          <w:color w:val="000000"/>
          <w:sz w:val="24"/>
          <w:szCs w:val="24"/>
        </w:rPr>
        <w:t>Write a </w:t>
      </w:r>
      <w:r w:rsidRPr="001C26FA">
        <w:rPr>
          <w:rFonts w:ascii="Arial" w:eastAsia="Times New Roman" w:hAnsi="Arial" w:cs="Arial"/>
          <w:b/>
          <w:bCs/>
          <w:color w:val="000000"/>
          <w:sz w:val="24"/>
          <w:szCs w:val="24"/>
        </w:rPr>
        <w:t>2- to 3-page paper</w:t>
      </w:r>
      <w:r w:rsidRPr="001C26FA">
        <w:rPr>
          <w:rFonts w:ascii="Arial" w:eastAsia="Times New Roman" w:hAnsi="Arial" w:cs="Arial"/>
          <w:color w:val="000000"/>
          <w:sz w:val="24"/>
          <w:szCs w:val="24"/>
        </w:rPr>
        <w:t> that analyzes the motivational factors for each situation. Include the following in your response:</w:t>
      </w:r>
    </w:p>
    <w:p w:rsidR="001C26FA" w:rsidRPr="001C26FA" w:rsidRDefault="001C26FA" w:rsidP="001C26FA">
      <w:pPr>
        <w:numPr>
          <w:ilvl w:val="0"/>
          <w:numId w:val="2"/>
        </w:numPr>
        <w:shd w:val="clear" w:color="auto" w:fill="FFFFFF"/>
        <w:spacing w:after="0" w:line="480" w:lineRule="auto"/>
        <w:ind w:left="0"/>
        <w:rPr>
          <w:rFonts w:ascii="Arial" w:eastAsia="Times New Roman" w:hAnsi="Arial" w:cs="Arial"/>
          <w:color w:val="000000"/>
          <w:sz w:val="24"/>
          <w:szCs w:val="24"/>
        </w:rPr>
      </w:pPr>
      <w:r w:rsidRPr="001C26FA">
        <w:rPr>
          <w:rFonts w:ascii="Arial" w:eastAsia="Times New Roman" w:hAnsi="Arial" w:cs="Arial"/>
          <w:color w:val="000000"/>
          <w:sz w:val="24"/>
          <w:szCs w:val="24"/>
        </w:rPr>
        <w:t>What level(s) of Maslow’s Hierarchy of Needs does each person exhibit? Suggest one or two levels and explain.</w:t>
      </w:r>
    </w:p>
    <w:p w:rsidR="001C26FA" w:rsidRPr="001C26FA" w:rsidRDefault="001C26FA" w:rsidP="001C26FA">
      <w:pPr>
        <w:numPr>
          <w:ilvl w:val="0"/>
          <w:numId w:val="2"/>
        </w:numPr>
        <w:shd w:val="clear" w:color="auto" w:fill="FFFFFF"/>
        <w:spacing w:after="0" w:line="480" w:lineRule="auto"/>
        <w:ind w:left="0"/>
        <w:rPr>
          <w:rFonts w:ascii="Arial" w:eastAsia="Times New Roman" w:hAnsi="Arial" w:cs="Arial"/>
          <w:color w:val="000000"/>
          <w:sz w:val="24"/>
          <w:szCs w:val="24"/>
        </w:rPr>
      </w:pPr>
      <w:r w:rsidRPr="001C26FA">
        <w:rPr>
          <w:rFonts w:ascii="Arial" w:eastAsia="Times New Roman" w:hAnsi="Arial" w:cs="Arial"/>
          <w:color w:val="000000"/>
          <w:sz w:val="24"/>
          <w:szCs w:val="24"/>
        </w:rPr>
        <w:t>Which type of motivation is each person in the case study exhibiting? Please explain.</w:t>
      </w:r>
    </w:p>
    <w:p w:rsidR="001C26FA" w:rsidRPr="001C26FA" w:rsidRDefault="001C26FA" w:rsidP="001C26FA">
      <w:pPr>
        <w:numPr>
          <w:ilvl w:val="0"/>
          <w:numId w:val="2"/>
        </w:numPr>
        <w:shd w:val="clear" w:color="auto" w:fill="FFFFFF"/>
        <w:spacing w:after="0" w:line="480" w:lineRule="auto"/>
        <w:ind w:left="0"/>
        <w:rPr>
          <w:rFonts w:ascii="Arial" w:eastAsia="Times New Roman" w:hAnsi="Arial" w:cs="Arial"/>
          <w:color w:val="000000"/>
          <w:sz w:val="24"/>
          <w:szCs w:val="24"/>
        </w:rPr>
      </w:pPr>
      <w:r w:rsidRPr="001C26FA">
        <w:rPr>
          <w:rFonts w:ascii="Arial" w:eastAsia="Times New Roman" w:hAnsi="Arial" w:cs="Arial"/>
          <w:color w:val="000000"/>
          <w:sz w:val="24"/>
          <w:szCs w:val="24"/>
        </w:rPr>
        <w:t>Do you think that goal setting applies to any of the individual situations in the case study? Explain your answer.</w:t>
      </w:r>
    </w:p>
    <w:p w:rsidR="001C26FA" w:rsidRPr="001C26FA" w:rsidRDefault="001C26FA" w:rsidP="001C26FA">
      <w:pPr>
        <w:numPr>
          <w:ilvl w:val="0"/>
          <w:numId w:val="2"/>
        </w:numPr>
        <w:shd w:val="clear" w:color="auto" w:fill="FFFFFF"/>
        <w:spacing w:after="0" w:line="480" w:lineRule="auto"/>
        <w:ind w:left="0"/>
        <w:rPr>
          <w:rFonts w:ascii="Arial" w:eastAsia="Times New Roman" w:hAnsi="Arial" w:cs="Arial"/>
          <w:color w:val="000000"/>
          <w:sz w:val="24"/>
          <w:szCs w:val="24"/>
        </w:rPr>
      </w:pPr>
      <w:r w:rsidRPr="001C26FA">
        <w:rPr>
          <w:rFonts w:ascii="Arial" w:eastAsia="Times New Roman" w:hAnsi="Arial" w:cs="Arial"/>
          <w:color w:val="000000"/>
          <w:sz w:val="24"/>
          <w:szCs w:val="24"/>
        </w:rPr>
        <w:t>Describe how one of the individual’s situation in the case study applies to McClellan’s Theory of Needs.</w:t>
      </w:r>
    </w:p>
    <w:p w:rsidR="001C26FA" w:rsidRPr="001C26FA" w:rsidRDefault="001C26FA" w:rsidP="001C26FA">
      <w:pPr>
        <w:numPr>
          <w:ilvl w:val="0"/>
          <w:numId w:val="2"/>
        </w:numPr>
        <w:shd w:val="clear" w:color="auto" w:fill="FFFFFF"/>
        <w:spacing w:after="0" w:line="480" w:lineRule="auto"/>
        <w:ind w:left="0"/>
        <w:rPr>
          <w:rFonts w:ascii="Arial" w:eastAsia="Times New Roman" w:hAnsi="Arial" w:cs="Arial"/>
          <w:color w:val="000000"/>
          <w:sz w:val="24"/>
          <w:szCs w:val="24"/>
        </w:rPr>
      </w:pPr>
      <w:r w:rsidRPr="001C26FA">
        <w:rPr>
          <w:rFonts w:ascii="Arial" w:eastAsia="Times New Roman" w:hAnsi="Arial" w:cs="Arial"/>
          <w:color w:val="000000"/>
          <w:sz w:val="24"/>
          <w:szCs w:val="24"/>
        </w:rPr>
        <w:t>Which situation in the case study is an example of the Equity Theory of Motivation? Please explain how the situation relates to that theory. </w:t>
      </w:r>
    </w:p>
    <w:p w:rsidR="001C26FA" w:rsidRPr="001C26FA" w:rsidRDefault="001C26FA" w:rsidP="001C26FA">
      <w:pPr>
        <w:shd w:val="clear" w:color="auto" w:fill="FFFFFF"/>
        <w:spacing w:after="0" w:line="480" w:lineRule="auto"/>
        <w:rPr>
          <w:rFonts w:ascii="Arial" w:eastAsia="Times New Roman" w:hAnsi="Arial" w:cs="Arial"/>
          <w:color w:val="000000"/>
          <w:sz w:val="24"/>
          <w:szCs w:val="24"/>
        </w:rPr>
      </w:pPr>
      <w:r w:rsidRPr="001C26FA">
        <w:rPr>
          <w:rFonts w:ascii="Arial" w:eastAsia="Times New Roman" w:hAnsi="Arial" w:cs="Arial"/>
          <w:b/>
          <w:bCs/>
          <w:color w:val="000000"/>
          <w:sz w:val="24"/>
          <w:szCs w:val="24"/>
        </w:rPr>
        <w:t>Note:</w:t>
      </w:r>
      <w:r w:rsidRPr="001C26FA">
        <w:rPr>
          <w:rFonts w:ascii="Arial" w:eastAsia="Times New Roman" w:hAnsi="Arial" w:cs="Arial"/>
          <w:color w:val="000000"/>
          <w:sz w:val="24"/>
          <w:szCs w:val="24"/>
        </w:rPr>
        <w:t> Your written Assignments must follow APA guidelines. Be sure to support your work with specific citations from this week's Learning Resources and additional scholarly sources, as appropriate. Ensure your in-text citations and reference list are correct.</w:t>
      </w:r>
    </w:p>
    <w:p w:rsidR="008D36C3" w:rsidRDefault="001C26FA"/>
    <w:sectPr w:rsidR="008D3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0A3AC1"/>
    <w:multiLevelType w:val="multilevel"/>
    <w:tmpl w:val="94761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6531DE"/>
    <w:multiLevelType w:val="multilevel"/>
    <w:tmpl w:val="A7CCC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6FA"/>
    <w:rsid w:val="001C26FA"/>
    <w:rsid w:val="00574717"/>
    <w:rsid w:val="007E0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642DDE-0D1C-45AB-93C6-763D1B97C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1C26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26FA"/>
    <w:rPr>
      <w:rFonts w:ascii="Times New Roman" w:eastAsia="Times New Roman" w:hAnsi="Times New Roman" w:cs="Times New Roman"/>
      <w:b/>
      <w:bCs/>
      <w:kern w:val="36"/>
      <w:sz w:val="48"/>
      <w:szCs w:val="48"/>
    </w:rPr>
  </w:style>
  <w:style w:type="paragraph" w:customStyle="1" w:styleId="laureate-rte">
    <w:name w:val="laureate-rte"/>
    <w:basedOn w:val="Normal"/>
    <w:rsid w:val="001C26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231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2478</Characters>
  <Application>Microsoft Office Word</Application>
  <DocSecurity>0</DocSecurity>
  <Lines>20</Lines>
  <Paragraphs>5</Paragraphs>
  <ScaleCrop>false</ScaleCrop>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1</cp:revision>
  <dcterms:created xsi:type="dcterms:W3CDTF">2020-01-16T03:06:00Z</dcterms:created>
  <dcterms:modified xsi:type="dcterms:W3CDTF">2020-01-16T03:07:00Z</dcterms:modified>
</cp:coreProperties>
</file>